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6D7E0" w14:textId="49C7B082" w:rsidR="003C4E41" w:rsidRDefault="002808BA" w:rsidP="003C4E41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DE043" wp14:editId="774C6B92">
                <wp:simplePos x="0" y="0"/>
                <wp:positionH relativeFrom="column">
                  <wp:posOffset>333375</wp:posOffset>
                </wp:positionH>
                <wp:positionV relativeFrom="paragraph">
                  <wp:posOffset>114300</wp:posOffset>
                </wp:positionV>
                <wp:extent cx="4671060" cy="1028700"/>
                <wp:effectExtent l="3810" t="3175" r="190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D81D2" w14:textId="77777777" w:rsidR="00F75032" w:rsidRPr="009154EF" w:rsidRDefault="00F75032" w:rsidP="003C4E41">
                            <w:pPr>
                              <w:ind w:firstLineChars="100" w:firstLine="241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医療法人 和同会 </w:t>
                            </w:r>
                            <w:r w:rsidRPr="009154E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防府リハビリテーション病院　</w:t>
                            </w:r>
                          </w:p>
                          <w:p w14:paraId="768A138D" w14:textId="2BC6F84F" w:rsidR="00F75032" w:rsidRPr="009154EF" w:rsidRDefault="00F75032" w:rsidP="00F36767">
                            <w:pPr>
                              <w:ind w:firstLineChars="900" w:firstLine="2168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154EF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リハビリテーション科　学会内容/学術発表</w:t>
                            </w:r>
                            <w:r w:rsidR="00ED057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BDE04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.25pt;margin-top:9pt;width:367.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" filled="f" stroked="f" strokecolor="white [3212]">
                <v:textbox inset="5.85pt,.7pt,5.85pt,.7pt">
                  <w:txbxContent>
                    <w:p w14:paraId="359D81D2" w14:textId="77777777" w:rsidR="00F75032" w:rsidRPr="009154EF" w:rsidRDefault="00F75032" w:rsidP="003C4E41">
                      <w:pPr>
                        <w:ind w:firstLineChars="100" w:firstLine="241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医療法人 和同会 </w:t>
                      </w:r>
                      <w:r w:rsidRPr="009154E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防府リハビリテーション病院　</w:t>
                      </w:r>
                    </w:p>
                    <w:p w14:paraId="768A138D" w14:textId="2BC6F84F" w:rsidR="00F75032" w:rsidRPr="009154EF" w:rsidRDefault="00F75032" w:rsidP="00F36767">
                      <w:pPr>
                        <w:ind w:firstLineChars="900" w:firstLine="2168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154EF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リハビリテーション科　学会内容/学術発表</w:t>
                      </w:r>
                      <w:r w:rsidR="00ED057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513CC2" wp14:editId="5AA5564D">
                <wp:simplePos x="0" y="0"/>
                <wp:positionH relativeFrom="column">
                  <wp:posOffset>470535</wp:posOffset>
                </wp:positionH>
                <wp:positionV relativeFrom="paragraph">
                  <wp:posOffset>121920</wp:posOffset>
                </wp:positionV>
                <wp:extent cx="4533900" cy="457200"/>
                <wp:effectExtent l="7620" t="10795" r="11430" b="825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2BE7F5"/>
                            </a:gs>
                            <a:gs pos="100000">
                              <a:schemeClr val="tx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86829F" id="AutoShape 2" o:spid="_x0000_s1026" style="position:absolute;left:0;text-align:left;margin-left:37.05pt;margin-top:9.6pt;width:35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" fillcolor="#2be7f5">
                <v:fill color2="#8db3e2 [1311]" rotate="t" focus="100%" type="gradient"/>
                <v:textbox inset="5.85pt,.7pt,5.85pt,.7pt"/>
              </v:roundrect>
            </w:pict>
          </mc:Fallback>
        </mc:AlternateContent>
      </w:r>
    </w:p>
    <w:p w14:paraId="6AF465C5" w14:textId="77777777" w:rsidR="003C4E41" w:rsidRDefault="003C4E41" w:rsidP="003C4E41">
      <w:pPr>
        <w:jc w:val="left"/>
      </w:pPr>
    </w:p>
    <w:p w14:paraId="3CF115A7" w14:textId="77777777" w:rsidR="003C4E41" w:rsidRDefault="003C4E41" w:rsidP="003C4E41">
      <w:pPr>
        <w:jc w:val="left"/>
      </w:pPr>
    </w:p>
    <w:p w14:paraId="02588DBF" w14:textId="77777777" w:rsidR="00752ACF" w:rsidRDefault="00752ACF" w:rsidP="003C4E41">
      <w:pPr>
        <w:jc w:val="left"/>
        <w:rPr>
          <w:rFonts w:hint="eastAsia"/>
        </w:rPr>
      </w:pPr>
    </w:p>
    <w:p w14:paraId="15130AC0" w14:textId="65220CA2" w:rsidR="003C4E41" w:rsidRPr="00F75032" w:rsidRDefault="003C4E41" w:rsidP="00F54CB7">
      <w:pPr>
        <w:jc w:val="left"/>
        <w:rPr>
          <w:rFonts w:ascii="Meiryo UI" w:eastAsia="Meiryo UI" w:hAnsi="Meiryo UI" w:cs="Meiryo UI"/>
          <w:b/>
          <w:u w:val="single"/>
        </w:rPr>
      </w:pPr>
      <w:r>
        <w:rPr>
          <w:rFonts w:hint="eastAsia"/>
        </w:rPr>
        <w:t>1</w:t>
      </w:r>
      <w:r>
        <w:rPr>
          <w:rFonts w:hint="eastAsia"/>
        </w:rPr>
        <w:t>．</w:t>
      </w:r>
      <w:r w:rsidRPr="00F75032">
        <w:rPr>
          <w:rFonts w:ascii="Meiryo UI" w:eastAsia="Meiryo UI" w:hAnsi="Meiryo UI" w:cs="Meiryo UI" w:hint="eastAsia"/>
        </w:rPr>
        <w:t>学会名；</w:t>
      </w:r>
      <w:r w:rsidRPr="00F75032">
        <w:rPr>
          <w:rFonts w:ascii="Meiryo UI" w:eastAsia="Meiryo UI" w:hAnsi="Meiryo UI" w:cs="Meiryo UI" w:hint="eastAsia"/>
          <w:b/>
          <w:u w:val="single"/>
        </w:rPr>
        <w:t>第</w:t>
      </w:r>
      <w:r w:rsidR="00F54CB7">
        <w:rPr>
          <w:rFonts w:ascii="Meiryo UI" w:eastAsia="Meiryo UI" w:hAnsi="Meiryo UI" w:cs="Meiryo UI"/>
          <w:b/>
          <w:u w:val="single"/>
        </w:rPr>
        <w:t>62</w:t>
      </w:r>
      <w:r w:rsidRPr="00F75032">
        <w:rPr>
          <w:rFonts w:ascii="Meiryo UI" w:eastAsia="Meiryo UI" w:hAnsi="Meiryo UI" w:cs="Meiryo UI" w:hint="eastAsia"/>
          <w:b/>
          <w:u w:val="single"/>
        </w:rPr>
        <w:t>回</w:t>
      </w:r>
      <w:r w:rsidR="00F54CB7">
        <w:rPr>
          <w:rFonts w:ascii="Meiryo UI" w:eastAsia="Meiryo UI" w:hAnsi="Meiryo UI" w:cs="Meiryo UI" w:hint="eastAsia"/>
          <w:b/>
          <w:u w:val="single"/>
        </w:rPr>
        <w:t xml:space="preserve"> </w:t>
      </w:r>
      <w:r w:rsidRPr="00F75032">
        <w:rPr>
          <w:rFonts w:ascii="Meiryo UI" w:eastAsia="Meiryo UI" w:hAnsi="Meiryo UI" w:cs="Meiryo UI" w:hint="eastAsia"/>
          <w:b/>
          <w:u w:val="single"/>
        </w:rPr>
        <w:t>日本リハビリテーション医学会</w:t>
      </w:r>
      <w:r w:rsidR="00F54CB7">
        <w:rPr>
          <w:rFonts w:ascii="Meiryo UI" w:eastAsia="Meiryo UI" w:hAnsi="Meiryo UI" w:cs="Meiryo UI" w:hint="eastAsia"/>
          <w:b/>
          <w:u w:val="single"/>
        </w:rPr>
        <w:t xml:space="preserve"> </w:t>
      </w:r>
      <w:r w:rsidRPr="00F75032">
        <w:rPr>
          <w:rFonts w:ascii="Meiryo UI" w:eastAsia="Meiryo UI" w:hAnsi="Meiryo UI" w:cs="Meiryo UI" w:hint="eastAsia"/>
          <w:b/>
          <w:u w:val="single"/>
        </w:rPr>
        <w:t>学術集会　演題発表</w:t>
      </w:r>
    </w:p>
    <w:p w14:paraId="169025B8" w14:textId="6F4993D4" w:rsidR="003C4E41" w:rsidRPr="00F75032" w:rsidRDefault="003C4E41" w:rsidP="003C4E41">
      <w:pPr>
        <w:ind w:firstLineChars="150" w:firstLine="315"/>
        <w:jc w:val="left"/>
        <w:rPr>
          <w:rFonts w:ascii="Meiryo UI" w:eastAsia="Meiryo UI" w:hAnsi="Meiryo UI" w:cs="Meiryo UI"/>
        </w:rPr>
      </w:pPr>
      <w:r w:rsidRPr="00F75032">
        <w:rPr>
          <w:rFonts w:ascii="Meiryo UI" w:eastAsia="Meiryo UI" w:hAnsi="Meiryo UI" w:cs="Meiryo UI" w:hint="eastAsia"/>
        </w:rPr>
        <w:t>場所/日時；</w:t>
      </w:r>
      <w:r w:rsidR="00F54CB7">
        <w:rPr>
          <w:rFonts w:ascii="Meiryo UI" w:eastAsia="Meiryo UI" w:hAnsi="Meiryo UI" w:cs="Meiryo UI" w:hint="eastAsia"/>
        </w:rPr>
        <w:t>国立京都国際会館</w:t>
      </w:r>
      <w:r w:rsidRPr="00F75032">
        <w:rPr>
          <w:rFonts w:ascii="Meiryo UI" w:eastAsia="Meiryo UI" w:hAnsi="Meiryo UI" w:cs="Meiryo UI" w:hint="eastAsia"/>
        </w:rPr>
        <w:t>/ 20</w:t>
      </w:r>
      <w:r w:rsidR="00F54CB7">
        <w:rPr>
          <w:rFonts w:ascii="Meiryo UI" w:eastAsia="Meiryo UI" w:hAnsi="Meiryo UI" w:cs="Meiryo UI"/>
        </w:rPr>
        <w:t>25</w:t>
      </w:r>
      <w:r w:rsidRPr="00F75032">
        <w:rPr>
          <w:rFonts w:ascii="Meiryo UI" w:eastAsia="Meiryo UI" w:hAnsi="Meiryo UI" w:cs="Meiryo UI" w:hint="eastAsia"/>
        </w:rPr>
        <w:t>年6月12日</w:t>
      </w:r>
      <w:r w:rsidR="00F54CB7">
        <w:rPr>
          <w:rFonts w:ascii="Meiryo UI" w:eastAsia="Meiryo UI" w:hAnsi="Meiryo UI" w:cs="Meiryo UI" w:hint="eastAsia"/>
        </w:rPr>
        <w:t>(木</w:t>
      </w:r>
      <w:r w:rsidR="00F54CB7">
        <w:rPr>
          <w:rFonts w:ascii="Meiryo UI" w:eastAsia="Meiryo UI" w:hAnsi="Meiryo UI" w:cs="Meiryo UI"/>
        </w:rPr>
        <w:t xml:space="preserve">) </w:t>
      </w:r>
      <w:r w:rsidRPr="00F75032">
        <w:rPr>
          <w:rFonts w:ascii="Meiryo UI" w:eastAsia="Meiryo UI" w:hAnsi="Meiryo UI" w:cs="Meiryo UI" w:hint="eastAsia"/>
        </w:rPr>
        <w:t>～</w:t>
      </w:r>
      <w:r w:rsidR="00F54CB7">
        <w:rPr>
          <w:rFonts w:ascii="Meiryo UI" w:eastAsia="Meiryo UI" w:hAnsi="Meiryo UI" w:cs="Meiryo UI" w:hint="eastAsia"/>
        </w:rPr>
        <w:t xml:space="preserve"> </w:t>
      </w:r>
      <w:r w:rsidRPr="00F75032">
        <w:rPr>
          <w:rFonts w:ascii="Meiryo UI" w:eastAsia="Meiryo UI" w:hAnsi="Meiryo UI" w:cs="Meiryo UI" w:hint="eastAsia"/>
        </w:rPr>
        <w:t>6月1</w:t>
      </w:r>
      <w:r w:rsidR="00F54CB7">
        <w:rPr>
          <w:rFonts w:ascii="Meiryo UI" w:eastAsia="Meiryo UI" w:hAnsi="Meiryo UI" w:cs="Meiryo UI"/>
        </w:rPr>
        <w:t>4</w:t>
      </w:r>
      <w:r w:rsidRPr="00F75032">
        <w:rPr>
          <w:rFonts w:ascii="Meiryo UI" w:eastAsia="Meiryo UI" w:hAnsi="Meiryo UI" w:cs="Meiryo UI" w:hint="eastAsia"/>
        </w:rPr>
        <w:t>日</w:t>
      </w:r>
      <w:r w:rsidR="00F54CB7">
        <w:rPr>
          <w:rFonts w:ascii="Meiryo UI" w:eastAsia="Meiryo UI" w:hAnsi="Meiryo UI" w:cs="Meiryo UI" w:hint="eastAsia"/>
        </w:rPr>
        <w:t>(土</w:t>
      </w:r>
      <w:r w:rsidR="00F54CB7">
        <w:rPr>
          <w:rFonts w:ascii="Meiryo UI" w:eastAsia="Meiryo UI" w:hAnsi="Meiryo UI" w:cs="Meiryo UI"/>
        </w:rPr>
        <w:t>)</w:t>
      </w:r>
    </w:p>
    <w:p w14:paraId="05E9B818" w14:textId="77777777" w:rsidR="00F54CB7" w:rsidRDefault="003C4E41" w:rsidP="003C4E41">
      <w:pPr>
        <w:ind w:left="315" w:hangingChars="150" w:hanging="315"/>
        <w:jc w:val="left"/>
        <w:rPr>
          <w:rFonts w:ascii="Meiryo UI" w:eastAsia="Meiryo UI" w:hAnsi="Meiryo UI" w:cs="Meiryo UI"/>
        </w:rPr>
      </w:pPr>
      <w:r w:rsidRPr="00F75032">
        <w:rPr>
          <w:rFonts w:ascii="Meiryo UI" w:eastAsia="Meiryo UI" w:hAnsi="Meiryo UI" w:cs="Meiryo UI" w:hint="eastAsia"/>
        </w:rPr>
        <w:t xml:space="preserve">　 演題名；</w:t>
      </w:r>
      <w:r w:rsidR="00F54CB7">
        <w:rPr>
          <w:rFonts w:ascii="Meiryo UI" w:eastAsia="Meiryo UI" w:hAnsi="Meiryo UI" w:cs="Meiryo UI" w:hint="eastAsia"/>
        </w:rPr>
        <w:t>脳卒中後片麻痺患者の運動機能と床上動作の関係性</w:t>
      </w:r>
    </w:p>
    <w:p w14:paraId="3303BFA3" w14:textId="7F27A6C2" w:rsidR="003C4E41" w:rsidRDefault="003C4E41" w:rsidP="00F54CB7">
      <w:pPr>
        <w:ind w:leftChars="100" w:left="315" w:hangingChars="50" w:hanging="105"/>
        <w:jc w:val="left"/>
        <w:rPr>
          <w:rFonts w:ascii="Meiryo UI" w:eastAsia="Meiryo UI" w:hAnsi="Meiryo UI" w:cs="Meiryo UI"/>
        </w:rPr>
      </w:pPr>
      <w:r w:rsidRPr="00F75032">
        <w:rPr>
          <w:rFonts w:ascii="Meiryo UI" w:eastAsia="Meiryo UI" w:hAnsi="Meiryo UI" w:cs="Meiryo UI" w:hint="eastAsia"/>
        </w:rPr>
        <w:t>演題発表者；</w:t>
      </w:r>
      <w:r w:rsidR="00F54CB7">
        <w:rPr>
          <w:rFonts w:ascii="Meiryo UI" w:eastAsia="Meiryo UI" w:hAnsi="Meiryo UI" w:cs="Meiryo UI" w:hint="eastAsia"/>
        </w:rPr>
        <w:t>杉山</w:t>
      </w:r>
      <w:r w:rsidR="00A54187">
        <w:rPr>
          <w:rFonts w:ascii="Meiryo UI" w:eastAsia="Meiryo UI" w:hAnsi="Meiryo UI" w:cs="Meiryo UI" w:hint="eastAsia"/>
        </w:rPr>
        <w:t xml:space="preserve"> </w:t>
      </w:r>
      <w:r w:rsidR="00F54CB7">
        <w:rPr>
          <w:rFonts w:ascii="Meiryo UI" w:eastAsia="Meiryo UI" w:hAnsi="Meiryo UI" w:cs="Meiryo UI" w:hint="eastAsia"/>
        </w:rPr>
        <w:t>直樹</w:t>
      </w:r>
      <w:r w:rsidR="00A54187">
        <w:rPr>
          <w:rFonts w:ascii="Meiryo UI" w:eastAsia="Meiryo UI" w:hAnsi="Meiryo UI" w:cs="Meiryo UI" w:hint="eastAsia"/>
        </w:rPr>
        <w:t>、髙橋 侑希、吉田 豊、酒井 秀則MD</w:t>
      </w:r>
    </w:p>
    <w:p w14:paraId="1EAD6A35" w14:textId="77777777" w:rsidR="00752ACF" w:rsidRPr="00F75032" w:rsidRDefault="00752ACF" w:rsidP="00F54CB7">
      <w:pPr>
        <w:ind w:leftChars="100" w:left="315" w:hangingChars="50" w:hanging="105"/>
        <w:jc w:val="left"/>
        <w:rPr>
          <w:rFonts w:ascii="Meiryo UI" w:eastAsia="Meiryo UI" w:hAnsi="Meiryo UI" w:cs="Meiryo UI"/>
        </w:rPr>
      </w:pPr>
      <w:bookmarkStart w:id="0" w:name="_GoBack"/>
      <w:bookmarkEnd w:id="0"/>
    </w:p>
    <w:p w14:paraId="31DBA81B" w14:textId="6AFE00BF" w:rsidR="003C4E41" w:rsidRPr="00F75032" w:rsidRDefault="00752ACF" w:rsidP="003C4E41">
      <w:pPr>
        <w:jc w:val="left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69504" behindDoc="1" locked="0" layoutInCell="1" allowOverlap="1" wp14:anchorId="0A5473B8" wp14:editId="2A0306F4">
            <wp:simplePos x="0" y="0"/>
            <wp:positionH relativeFrom="column">
              <wp:posOffset>2653665</wp:posOffset>
            </wp:positionH>
            <wp:positionV relativeFrom="paragraph">
              <wp:posOffset>5715</wp:posOffset>
            </wp:positionV>
            <wp:extent cx="190500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84" y="21460"/>
                <wp:lineTo x="21384" y="0"/>
                <wp:lineTo x="0" y="0"/>
              </wp:wrapPolygon>
            </wp:wrapTight>
            <wp:docPr id="163394025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25"/>
                    <a:stretch/>
                  </pic:blipFill>
                  <pic:spPr bwMode="auto">
                    <a:xfrm>
                      <a:off x="0" y="0"/>
                      <a:ext cx="1905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E41" w:rsidRPr="00F75032">
        <w:rPr>
          <w:rFonts w:ascii="Meiryo UI" w:eastAsia="Meiryo UI" w:hAnsi="Meiryo UI" w:cs="Meiryo UI" w:hint="eastAsia"/>
          <w:noProof/>
        </w:rPr>
        <w:t xml:space="preserve">　　　</w:t>
      </w:r>
    </w:p>
    <w:p w14:paraId="4AB52FBC" w14:textId="2D6F830B" w:rsidR="0052313A" w:rsidRDefault="00752ACF" w:rsidP="003C4E41">
      <w:pPr>
        <w:jc w:val="left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70528" behindDoc="0" locked="0" layoutInCell="1" allowOverlap="1" wp14:anchorId="3E15651D" wp14:editId="3BBB8BA2">
            <wp:simplePos x="0" y="0"/>
            <wp:positionH relativeFrom="column">
              <wp:posOffset>278765</wp:posOffset>
            </wp:positionH>
            <wp:positionV relativeFrom="paragraph">
              <wp:posOffset>66040</wp:posOffset>
            </wp:positionV>
            <wp:extent cx="1907540" cy="1431290"/>
            <wp:effectExtent l="0" t="9525" r="6985" b="6985"/>
            <wp:wrapSquare wrapText="bothSides"/>
            <wp:docPr id="7956675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075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CE443" w14:textId="4A741D11" w:rsidR="00E9403B" w:rsidRDefault="00E9403B" w:rsidP="003C4E41">
      <w:pPr>
        <w:jc w:val="left"/>
        <w:rPr>
          <w:rFonts w:ascii="Meiryo UI" w:eastAsia="Meiryo UI" w:hAnsi="Meiryo UI" w:cs="Meiryo UI"/>
          <w:noProof/>
        </w:rPr>
      </w:pPr>
    </w:p>
    <w:p w14:paraId="53D93527" w14:textId="77777777" w:rsidR="00752ACF" w:rsidRDefault="00752ACF" w:rsidP="003C4E41">
      <w:pPr>
        <w:jc w:val="left"/>
        <w:rPr>
          <w:rFonts w:ascii="Meiryo UI" w:eastAsia="Meiryo UI" w:hAnsi="Meiryo UI" w:cs="Meiryo UI"/>
          <w:noProof/>
        </w:rPr>
      </w:pPr>
    </w:p>
    <w:p w14:paraId="0B2DDE50" w14:textId="77777777" w:rsidR="00752ACF" w:rsidRDefault="00752ACF" w:rsidP="003C4E41">
      <w:pPr>
        <w:jc w:val="left"/>
        <w:rPr>
          <w:rFonts w:ascii="Meiryo UI" w:eastAsia="Meiryo UI" w:hAnsi="Meiryo UI" w:cs="Meiryo UI"/>
          <w:noProof/>
        </w:rPr>
      </w:pPr>
    </w:p>
    <w:p w14:paraId="79B666F2" w14:textId="77777777" w:rsidR="00752ACF" w:rsidRDefault="00752ACF" w:rsidP="003C4E41">
      <w:pPr>
        <w:jc w:val="left"/>
        <w:rPr>
          <w:rFonts w:ascii="Meiryo UI" w:eastAsia="Meiryo UI" w:hAnsi="Meiryo UI" w:cs="Meiryo UI"/>
          <w:noProof/>
        </w:rPr>
      </w:pPr>
    </w:p>
    <w:p w14:paraId="6598417B" w14:textId="77777777" w:rsidR="00752ACF" w:rsidRDefault="00752ACF" w:rsidP="003C4E41">
      <w:pPr>
        <w:jc w:val="left"/>
        <w:rPr>
          <w:rFonts w:ascii="Meiryo UI" w:eastAsia="Meiryo UI" w:hAnsi="Meiryo UI" w:cs="Meiryo UI"/>
          <w:noProof/>
        </w:rPr>
      </w:pPr>
    </w:p>
    <w:p w14:paraId="1D14F75C" w14:textId="77777777" w:rsidR="00752ACF" w:rsidRDefault="00752ACF" w:rsidP="003C4E41">
      <w:pPr>
        <w:jc w:val="left"/>
        <w:rPr>
          <w:rFonts w:ascii="Meiryo UI" w:eastAsia="Meiryo UI" w:hAnsi="Meiryo UI" w:cs="Meiryo UI"/>
          <w:noProof/>
        </w:rPr>
      </w:pPr>
    </w:p>
    <w:p w14:paraId="62809659" w14:textId="77777777" w:rsidR="00752ACF" w:rsidRDefault="00752ACF" w:rsidP="003C4E41">
      <w:pPr>
        <w:jc w:val="left"/>
        <w:rPr>
          <w:rFonts w:ascii="Meiryo UI" w:eastAsia="Meiryo UI" w:hAnsi="Meiryo UI" w:cs="Meiryo UI" w:hint="eastAsia"/>
          <w:noProof/>
        </w:rPr>
      </w:pPr>
    </w:p>
    <w:p w14:paraId="7EBFC9CB" w14:textId="77777777" w:rsidR="00752ACF" w:rsidRDefault="00752ACF" w:rsidP="003C4E41">
      <w:pPr>
        <w:jc w:val="left"/>
        <w:rPr>
          <w:rFonts w:ascii="Meiryo UI" w:eastAsia="Meiryo UI" w:hAnsi="Meiryo UI" w:cs="Meiryo UI" w:hint="eastAsia"/>
          <w:noProof/>
        </w:rPr>
      </w:pPr>
    </w:p>
    <w:p w14:paraId="4AF0D73D" w14:textId="3153E88C" w:rsidR="00A54187" w:rsidRDefault="00C945F7" w:rsidP="00A54187">
      <w:pPr>
        <w:jc w:val="left"/>
        <w:rPr>
          <w:rFonts w:ascii="Meiryo UI" w:eastAsia="Meiryo UI" w:hAnsi="Meiryo UI" w:cs="Meiryo UI"/>
          <w:noProof/>
        </w:rPr>
      </w:pPr>
      <w:r>
        <w:rPr>
          <w:rFonts w:ascii="Meiryo UI" w:eastAsia="Meiryo UI" w:hAnsi="Meiryo UI" w:cs="Meiryo UI" w:hint="eastAsia"/>
          <w:noProof/>
        </w:rPr>
        <w:t xml:space="preserve">　本学会にて、</w:t>
      </w:r>
      <w:r w:rsidR="00ED0578">
        <w:rPr>
          <w:rFonts w:ascii="Meiryo UI" w:eastAsia="Meiryo UI" w:hAnsi="Meiryo UI" w:cs="Meiryo UI" w:hint="eastAsia"/>
          <w:noProof/>
        </w:rPr>
        <w:t>脳卒中後片麻痺患者</w:t>
      </w:r>
      <w:r w:rsidR="00E9403B">
        <w:rPr>
          <w:rFonts w:ascii="Meiryo UI" w:eastAsia="Meiryo UI" w:hAnsi="Meiryo UI" w:cs="Meiryo UI" w:hint="eastAsia"/>
          <w:noProof/>
        </w:rPr>
        <w:t>の</w:t>
      </w:r>
      <w:r w:rsidR="00ED0578">
        <w:rPr>
          <w:rFonts w:ascii="Meiryo UI" w:eastAsia="Meiryo UI" w:hAnsi="Meiryo UI" w:cs="Meiryo UI" w:hint="eastAsia"/>
          <w:noProof/>
        </w:rPr>
        <w:t>床から</w:t>
      </w:r>
      <w:r w:rsidR="00E9403B">
        <w:rPr>
          <w:rFonts w:ascii="Meiryo UI" w:eastAsia="Meiryo UI" w:hAnsi="Meiryo UI" w:cs="Meiryo UI" w:hint="eastAsia"/>
          <w:noProof/>
        </w:rPr>
        <w:t>の</w:t>
      </w:r>
      <w:r w:rsidR="00ED0578">
        <w:rPr>
          <w:rFonts w:ascii="Meiryo UI" w:eastAsia="Meiryo UI" w:hAnsi="Meiryo UI" w:cs="Meiryo UI" w:hint="eastAsia"/>
          <w:noProof/>
        </w:rPr>
        <w:t>立ち</w:t>
      </w:r>
      <w:r w:rsidR="00E9403B">
        <w:rPr>
          <w:rFonts w:ascii="Meiryo UI" w:eastAsia="Meiryo UI" w:hAnsi="Meiryo UI" w:cs="Meiryo UI" w:hint="eastAsia"/>
          <w:noProof/>
        </w:rPr>
        <w:t>あがりに</w:t>
      </w:r>
      <w:r w:rsidR="00A54187">
        <w:rPr>
          <w:rFonts w:ascii="Meiryo UI" w:eastAsia="Meiryo UI" w:hAnsi="Meiryo UI" w:cs="Meiryo UI" w:hint="eastAsia"/>
          <w:noProof/>
        </w:rPr>
        <w:t>影響している要素に関して、演題発表をしました。</w:t>
      </w:r>
      <w:r w:rsidR="00ED0578">
        <w:rPr>
          <w:rFonts w:ascii="Meiryo UI" w:eastAsia="Meiryo UI" w:hAnsi="Meiryo UI" w:cs="Meiryo UI" w:hint="eastAsia"/>
          <w:noProof/>
        </w:rPr>
        <w:t>Fugl-M</w:t>
      </w:r>
      <w:r w:rsidR="00ED0578">
        <w:rPr>
          <w:rFonts w:ascii="Meiryo UI" w:eastAsia="Meiryo UI" w:hAnsi="Meiryo UI" w:cs="Meiryo UI"/>
          <w:noProof/>
        </w:rPr>
        <w:t xml:space="preserve">eyer </w:t>
      </w:r>
      <w:r w:rsidR="0052313A">
        <w:rPr>
          <w:rFonts w:ascii="Meiryo UI" w:eastAsia="Meiryo UI" w:hAnsi="Meiryo UI" w:cs="Meiryo UI" w:hint="eastAsia"/>
          <w:noProof/>
        </w:rPr>
        <w:t>A</w:t>
      </w:r>
      <w:r w:rsidR="0052313A">
        <w:rPr>
          <w:rFonts w:ascii="Meiryo UI" w:eastAsia="Meiryo UI" w:hAnsi="Meiryo UI" w:cs="Meiryo UI"/>
          <w:noProof/>
        </w:rPr>
        <w:t>ssessment</w:t>
      </w:r>
      <w:r w:rsidR="00A54187">
        <w:rPr>
          <w:rFonts w:ascii="Meiryo UI" w:eastAsia="Meiryo UI" w:hAnsi="Meiryo UI" w:cs="Meiryo UI" w:hint="eastAsia"/>
          <w:noProof/>
        </w:rPr>
        <w:t>を用いて運動麻痺の状態を評価し</w:t>
      </w:r>
      <w:r w:rsidR="00ED0578">
        <w:rPr>
          <w:rFonts w:ascii="Meiryo UI" w:eastAsia="Meiryo UI" w:hAnsi="Meiryo UI" w:cs="Meiryo UI" w:hint="eastAsia"/>
          <w:noProof/>
        </w:rPr>
        <w:t>、</w:t>
      </w:r>
      <w:r w:rsidR="0052313A">
        <w:rPr>
          <w:rFonts w:ascii="Meiryo UI" w:eastAsia="Meiryo UI" w:hAnsi="Meiryo UI" w:cs="Meiryo UI" w:hint="eastAsia"/>
          <w:noProof/>
        </w:rPr>
        <w:t>床から</w:t>
      </w:r>
      <w:r w:rsidR="00A54187">
        <w:rPr>
          <w:rFonts w:ascii="Meiryo UI" w:eastAsia="Meiryo UI" w:hAnsi="Meiryo UI" w:cs="Meiryo UI" w:hint="eastAsia"/>
          <w:noProof/>
        </w:rPr>
        <w:t>の立ち上がり時に介助を必要とする場合と、介助を要しない場合で比較検討しました。演題名は、「脳卒中後片麻痺患者の運動機能と床上動作の関係性」です。また、多数の参加者と、様々な貴重講演等、今後の自身の臨床へも活かし、また当院からの発表内容</w:t>
      </w:r>
      <w:r w:rsidR="00752ACF">
        <w:rPr>
          <w:rFonts w:ascii="Meiryo UI" w:eastAsia="Meiryo UI" w:hAnsi="Meiryo UI" w:cs="Meiryo UI" w:hint="eastAsia"/>
          <w:noProof/>
        </w:rPr>
        <w:t>は</w:t>
      </w:r>
      <w:r w:rsidR="00A54187">
        <w:rPr>
          <w:rFonts w:ascii="Meiryo UI" w:eastAsia="Meiryo UI" w:hAnsi="Meiryo UI" w:cs="Meiryo UI" w:hint="eastAsia"/>
          <w:noProof/>
        </w:rPr>
        <w:t>さらに内容を深め</w:t>
      </w:r>
      <w:r w:rsidR="00752ACF">
        <w:rPr>
          <w:rFonts w:ascii="Meiryo UI" w:eastAsia="Meiryo UI" w:hAnsi="Meiryo UI" w:cs="Meiryo UI" w:hint="eastAsia"/>
          <w:noProof/>
        </w:rPr>
        <w:t>て</w:t>
      </w:r>
      <w:r w:rsidR="00A54187">
        <w:rPr>
          <w:rFonts w:ascii="Meiryo UI" w:eastAsia="Meiryo UI" w:hAnsi="Meiryo UI" w:cs="Meiryo UI" w:hint="eastAsia"/>
          <w:noProof/>
        </w:rPr>
        <w:t>、当院の地域特性も</w:t>
      </w:r>
      <w:r w:rsidR="00752ACF">
        <w:rPr>
          <w:rFonts w:ascii="Meiryo UI" w:eastAsia="Meiryo UI" w:hAnsi="Meiryo UI" w:cs="Meiryo UI" w:hint="eastAsia"/>
          <w:noProof/>
        </w:rPr>
        <w:t>含めた他発表へも発展させていきたいと思います。また、多くの御質問も頂きました諸先生方へ感謝申し上げます。</w:t>
      </w:r>
    </w:p>
    <w:p w14:paraId="54D80835" w14:textId="77777777" w:rsidR="00752ACF" w:rsidRDefault="00752ACF" w:rsidP="00A54187">
      <w:pPr>
        <w:jc w:val="left"/>
        <w:rPr>
          <w:rFonts w:ascii="Meiryo UI" w:eastAsia="Meiryo UI" w:hAnsi="Meiryo UI" w:cs="Meiryo UI" w:hint="eastAsia"/>
          <w:noProof/>
        </w:rPr>
      </w:pPr>
    </w:p>
    <w:p w14:paraId="64D03AAC" w14:textId="6EC3120C" w:rsidR="00473A9E" w:rsidRPr="00F75032" w:rsidRDefault="00752ACF" w:rsidP="00752ACF">
      <w:pPr>
        <w:jc w:val="left"/>
        <w:rPr>
          <w:rFonts w:ascii="Meiryo UI" w:eastAsia="Meiryo UI" w:hAnsi="Meiryo UI" w:cs="Meiryo UI" w:hint="eastAsia"/>
          <w:noProof/>
        </w:rPr>
      </w:pP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72576" behindDoc="1" locked="0" layoutInCell="1" allowOverlap="1" wp14:anchorId="7AA4254E" wp14:editId="17285BDB">
            <wp:simplePos x="0" y="0"/>
            <wp:positionH relativeFrom="column">
              <wp:posOffset>472440</wp:posOffset>
            </wp:positionH>
            <wp:positionV relativeFrom="paragraph">
              <wp:posOffset>92075</wp:posOffset>
            </wp:positionV>
            <wp:extent cx="144907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297" y="21371"/>
                <wp:lineTo x="21297" y="0"/>
                <wp:lineTo x="0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4" b="22831"/>
                    <a:stretch/>
                  </pic:blipFill>
                  <pic:spPr bwMode="auto">
                    <a:xfrm>
                      <a:off x="0" y="0"/>
                      <a:ext cx="144907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71552" behindDoc="1" locked="0" layoutInCell="1" allowOverlap="1" wp14:anchorId="2A1FCAB1" wp14:editId="4C9854B0">
            <wp:simplePos x="0" y="0"/>
            <wp:positionH relativeFrom="column">
              <wp:posOffset>2653665</wp:posOffset>
            </wp:positionH>
            <wp:positionV relativeFrom="paragraph">
              <wp:posOffset>215900</wp:posOffset>
            </wp:positionV>
            <wp:extent cx="2057400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400" y="21360"/>
                <wp:lineTo x="21400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BA">
        <w:rPr>
          <w:rFonts w:ascii="Meiryo UI" w:eastAsia="Meiryo UI" w:hAnsi="Meiryo UI" w:cs="Meiryo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46FA35" wp14:editId="2AFFEC56">
                <wp:simplePos x="0" y="0"/>
                <wp:positionH relativeFrom="column">
                  <wp:posOffset>-2452370</wp:posOffset>
                </wp:positionH>
                <wp:positionV relativeFrom="paragraph">
                  <wp:posOffset>149225</wp:posOffset>
                </wp:positionV>
                <wp:extent cx="457200" cy="219075"/>
                <wp:effectExtent l="0" t="0" r="444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5B32C" w14:textId="77777777" w:rsidR="00F75032" w:rsidRPr="003E38C4" w:rsidRDefault="00F75032">
                            <w:pPr>
                              <w:rPr>
                                <w:rFonts w:ascii="Meiryo UI" w:eastAsia="Meiryo UI" w:hAnsi="Meiryo UI" w:cs="Meiryo UI"/>
                                <w:color w:val="FFFFFF" w:themeColor="background1"/>
                              </w:rPr>
                            </w:pPr>
                            <w:r w:rsidRPr="003E38C4">
                              <w:rPr>
                                <w:rFonts w:ascii="Meiryo UI" w:eastAsia="Meiryo UI" w:hAnsi="Meiryo UI" w:cs="Meiryo UI" w:hint="eastAsia"/>
                                <w:color w:val="FFFFFF" w:themeColor="background1"/>
                              </w:rPr>
                              <w:t>13°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6FA35" id="Text Box 5" o:spid="_x0000_s1027" type="#_x0000_t202" style="position:absolute;left:0;text-align:left;margin-left:-193.1pt;margin-top:11.75pt;width:36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" filled="f" stroked="f">
                <v:textbox inset="5.85pt,.7pt,5.85pt,.7pt">
                  <w:txbxContent>
                    <w:p w14:paraId="3685B32C" w14:textId="77777777" w:rsidR="00F75032" w:rsidRPr="003E38C4" w:rsidRDefault="00F75032">
                      <w:pPr>
                        <w:rPr>
                          <w:rFonts w:ascii="Meiryo UI" w:eastAsia="Meiryo UI" w:hAnsi="Meiryo UI" w:cs="Meiryo UI"/>
                          <w:color w:val="FFFFFF" w:themeColor="background1"/>
                        </w:rPr>
                      </w:pPr>
                      <w:r w:rsidRPr="003E38C4">
                        <w:rPr>
                          <w:rFonts w:ascii="Meiryo UI" w:eastAsia="Meiryo UI" w:hAnsi="Meiryo UI" w:cs="Meiryo UI" w:hint="eastAsia"/>
                          <w:color w:val="FFFFFF" w:themeColor="background1"/>
                        </w:rPr>
                        <w:t>13°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3A9E" w:rsidRPr="00F75032" w:rsidSect="003C4E41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1082C" w14:textId="77777777" w:rsidR="00356462" w:rsidRDefault="00356462" w:rsidP="00F36767">
      <w:r>
        <w:separator/>
      </w:r>
    </w:p>
  </w:endnote>
  <w:endnote w:type="continuationSeparator" w:id="0">
    <w:p w14:paraId="6C3F0288" w14:textId="77777777" w:rsidR="00356462" w:rsidRDefault="00356462" w:rsidP="00F36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A19944" w14:textId="77777777" w:rsidR="00356462" w:rsidRDefault="00356462" w:rsidP="00F36767">
      <w:r>
        <w:separator/>
      </w:r>
    </w:p>
  </w:footnote>
  <w:footnote w:type="continuationSeparator" w:id="0">
    <w:p w14:paraId="6DA0B1D0" w14:textId="77777777" w:rsidR="00356462" w:rsidRDefault="00356462" w:rsidP="00F36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41"/>
    <w:rsid w:val="000C61C6"/>
    <w:rsid w:val="002808BA"/>
    <w:rsid w:val="00306796"/>
    <w:rsid w:val="00356462"/>
    <w:rsid w:val="003B7580"/>
    <w:rsid w:val="003C4E41"/>
    <w:rsid w:val="003E38C4"/>
    <w:rsid w:val="00472D50"/>
    <w:rsid w:val="00473A9E"/>
    <w:rsid w:val="0052313A"/>
    <w:rsid w:val="00595B1E"/>
    <w:rsid w:val="00647B79"/>
    <w:rsid w:val="006C1D9F"/>
    <w:rsid w:val="006D6CEB"/>
    <w:rsid w:val="006F66F0"/>
    <w:rsid w:val="00700806"/>
    <w:rsid w:val="00752ACF"/>
    <w:rsid w:val="007F76A8"/>
    <w:rsid w:val="00876755"/>
    <w:rsid w:val="008F6151"/>
    <w:rsid w:val="008F6D6A"/>
    <w:rsid w:val="009552F5"/>
    <w:rsid w:val="00957D34"/>
    <w:rsid w:val="00A54187"/>
    <w:rsid w:val="00B92BA5"/>
    <w:rsid w:val="00C945F7"/>
    <w:rsid w:val="00E1193C"/>
    <w:rsid w:val="00E9403B"/>
    <w:rsid w:val="00ED0578"/>
    <w:rsid w:val="00F15919"/>
    <w:rsid w:val="00F36767"/>
    <w:rsid w:val="00F54CB7"/>
    <w:rsid w:val="00F61C1E"/>
    <w:rsid w:val="00F7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30A472"/>
  <w15:docId w15:val="{CE173104-3416-4B44-A7F4-CAA7B3A1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76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6767"/>
  </w:style>
  <w:style w:type="paragraph" w:styleId="a5">
    <w:name w:val="footer"/>
    <w:basedOn w:val="a"/>
    <w:link w:val="a6"/>
    <w:uiPriority w:val="99"/>
    <w:unhideWhenUsed/>
    <w:rsid w:val="00F367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6767"/>
  </w:style>
  <w:style w:type="paragraph" w:styleId="Web">
    <w:name w:val="Normal (Web)"/>
    <w:basedOn w:val="a"/>
    <w:uiPriority w:val="99"/>
    <w:semiHidden/>
    <w:unhideWhenUsed/>
    <w:rsid w:val="00473A9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95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95B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E867E-BF61-4536-8A69-945D5CF5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reha</dc:creator>
  <cp:lastModifiedBy>hohuriha</cp:lastModifiedBy>
  <cp:revision>10</cp:revision>
  <dcterms:created xsi:type="dcterms:W3CDTF">2025-07-20T08:18:00Z</dcterms:created>
  <dcterms:modified xsi:type="dcterms:W3CDTF">2025-07-25T06:43:00Z</dcterms:modified>
</cp:coreProperties>
</file>